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D659D8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4BD40BA9" w14:textId="77777777" w:rsidR="00B00B3C" w:rsidRPr="0096549A" w:rsidRDefault="00B00B3C">
      <w:pPr>
        <w:rPr>
          <w:sz w:val="32"/>
          <w:szCs w:val="32"/>
        </w:rPr>
      </w:pPr>
    </w:p>
    <w:p w14:paraId="5CE75B99" w14:textId="32B1D6B9" w:rsidR="000D5A4A" w:rsidRPr="0096549A" w:rsidRDefault="000D5A4A" w:rsidP="00097F62">
      <w:pPr>
        <w:spacing w:after="0"/>
        <w:rPr>
          <w:b/>
          <w:bCs/>
          <w:i/>
        </w:rPr>
      </w:pPr>
    </w:p>
    <w:p w14:paraId="3D88378D" w14:textId="77777777" w:rsidR="0096549A" w:rsidRPr="0096549A" w:rsidRDefault="000D5A4A" w:rsidP="000D5A4A">
      <w:pPr>
        <w:spacing w:after="0"/>
        <w:rPr>
          <w:u w:val="single"/>
        </w:rPr>
      </w:pPr>
      <w:proofErr w:type="spellStart"/>
      <w:r w:rsidRPr="0096549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Аторвастатин</w:t>
      </w:r>
      <w:proofErr w:type="spellEnd"/>
    </w:p>
    <w:p w14:paraId="6B48D4B5" w14:textId="77777777" w:rsidR="0096549A" w:rsidRDefault="0096549A" w:rsidP="000D5A4A">
      <w:pPr>
        <w:spacing w:after="0"/>
      </w:pPr>
    </w:p>
    <w:p w14:paraId="3BC2E78C" w14:textId="64150AC7" w:rsidR="000D5A4A" w:rsidRPr="0096549A" w:rsidRDefault="0096549A" w:rsidP="000D5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49A">
        <w:rPr>
          <w:rFonts w:ascii="Times New Roman" w:hAnsi="Times New Roman" w:cs="Times New Roman"/>
          <w:sz w:val="28"/>
          <w:szCs w:val="28"/>
        </w:rPr>
        <w:t>-</w:t>
      </w:r>
      <w:r w:rsidR="000D5A4A" w:rsidRPr="0096549A">
        <w:rPr>
          <w:rFonts w:ascii="Times New Roman" w:hAnsi="Times New Roman" w:cs="Times New Roman"/>
          <w:sz w:val="28"/>
          <w:szCs w:val="28"/>
        </w:rPr>
        <w:t xml:space="preserve"> таблетки по </w:t>
      </w:r>
      <w:r w:rsidR="006B1D8F" w:rsidRPr="0096549A">
        <w:rPr>
          <w:rFonts w:ascii="Times New Roman" w:hAnsi="Times New Roman" w:cs="Times New Roman"/>
          <w:sz w:val="28"/>
          <w:szCs w:val="28"/>
        </w:rPr>
        <w:t>10</w:t>
      </w:r>
      <w:r w:rsidR="00CA5D52" w:rsidRPr="0096549A">
        <w:rPr>
          <w:rFonts w:ascii="Times New Roman" w:hAnsi="Times New Roman" w:cs="Times New Roman"/>
          <w:sz w:val="28"/>
          <w:szCs w:val="28"/>
        </w:rPr>
        <w:t>, 2</w:t>
      </w:r>
      <w:r w:rsidR="000D5A4A" w:rsidRPr="0096549A">
        <w:rPr>
          <w:rFonts w:ascii="Times New Roman" w:hAnsi="Times New Roman" w:cs="Times New Roman"/>
          <w:sz w:val="28"/>
          <w:szCs w:val="28"/>
        </w:rPr>
        <w:t>0</w:t>
      </w:r>
      <w:r w:rsidR="00CA5D52" w:rsidRPr="0096549A">
        <w:rPr>
          <w:rFonts w:ascii="Times New Roman" w:hAnsi="Times New Roman" w:cs="Times New Roman"/>
          <w:sz w:val="28"/>
          <w:szCs w:val="28"/>
        </w:rPr>
        <w:t>, 40, 80</w:t>
      </w:r>
      <w:r w:rsidR="000D5A4A" w:rsidRPr="0096549A">
        <w:rPr>
          <w:rFonts w:ascii="Times New Roman" w:hAnsi="Times New Roman" w:cs="Times New Roman"/>
          <w:sz w:val="28"/>
          <w:szCs w:val="28"/>
        </w:rPr>
        <w:t xml:space="preserve"> мг, дозу определяет лечащий врач, </w:t>
      </w:r>
      <w:r w:rsidR="00CA5D52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препарат принима</w:t>
      </w:r>
      <w:r w:rsidR="001E7C80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CA5D52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C83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раз в сутки, </w:t>
      </w:r>
      <w:r w:rsidR="001E7C80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внутрь, </w:t>
      </w:r>
      <w:r w:rsidR="00CA5D52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любое время дня с пищей или независимо от времени приема пищи. </w:t>
      </w:r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лечения необходимо соблюдать </w:t>
      </w:r>
      <w:proofErr w:type="spellStart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гиполипидемическую</w:t>
      </w:r>
      <w:proofErr w:type="spellEnd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диету.</w:t>
      </w:r>
    </w:p>
    <w:p w14:paraId="03425EE5" w14:textId="735A7FB2" w:rsidR="000D5A4A" w:rsidRDefault="0096549A" w:rsidP="00965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49A">
        <w:rPr>
          <w:rFonts w:ascii="Times New Roman" w:hAnsi="Times New Roman" w:cs="Times New Roman"/>
          <w:sz w:val="28"/>
          <w:szCs w:val="28"/>
        </w:rPr>
        <w:t>Условия хранени</w:t>
      </w:r>
      <w:r>
        <w:rPr>
          <w:rFonts w:ascii="Times New Roman" w:hAnsi="Times New Roman" w:cs="Times New Roman"/>
          <w:sz w:val="28"/>
          <w:szCs w:val="28"/>
        </w:rPr>
        <w:t>я: в</w:t>
      </w:r>
      <w:r w:rsidRPr="0096549A">
        <w:rPr>
          <w:rFonts w:ascii="Times New Roman" w:hAnsi="Times New Roman" w:cs="Times New Roman"/>
          <w:sz w:val="28"/>
          <w:szCs w:val="28"/>
        </w:rPr>
        <w:t xml:space="preserve"> сухом, защищенном от света месте, при температуре не выше 25°С.</w:t>
      </w:r>
    </w:p>
    <w:p w14:paraId="7DC2770C" w14:textId="77777777" w:rsidR="0096549A" w:rsidRPr="0096549A" w:rsidRDefault="0096549A" w:rsidP="00965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6120B" w14:textId="38388960" w:rsidR="00E571E6" w:rsidRPr="008C4E34" w:rsidRDefault="0096549A" w:rsidP="000D5A4A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C4E3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0D5A4A" w:rsidRPr="008C4E34">
        <w:rPr>
          <w:rFonts w:ascii="Times New Roman" w:hAnsi="Times New Roman" w:cs="Times New Roman"/>
          <w:b/>
          <w:bCs/>
          <w:i/>
          <w:sz w:val="32"/>
          <w:szCs w:val="32"/>
        </w:rPr>
        <w:t>Побочные действия:</w:t>
      </w:r>
    </w:p>
    <w:p w14:paraId="73F9AC10" w14:textId="667FF071" w:rsidR="008C4E34" w:rsidRPr="008A5867" w:rsidRDefault="000D5A4A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E34"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 w:rsidR="008C4E34">
        <w:rPr>
          <w:rFonts w:ascii="Times New Roman" w:hAnsi="Times New Roman" w:cs="Times New Roman"/>
          <w:sz w:val="28"/>
          <w:szCs w:val="28"/>
        </w:rPr>
        <w:t>АТОРВАСТАТИН</w:t>
      </w:r>
      <w:r w:rsidR="008C4E34" w:rsidRPr="008A5867">
        <w:rPr>
          <w:rFonts w:ascii="Times New Roman" w:hAnsi="Times New Roman" w:cs="Times New Roman"/>
          <w:sz w:val="28"/>
          <w:szCs w:val="28"/>
        </w:rPr>
        <w:t xml:space="preserve"> может вызывать</w:t>
      </w:r>
      <w:r w:rsidR="008C4E34">
        <w:rPr>
          <w:rFonts w:ascii="Times New Roman" w:hAnsi="Times New Roman" w:cs="Times New Roman"/>
          <w:sz w:val="28"/>
          <w:szCs w:val="28"/>
        </w:rPr>
        <w:t xml:space="preserve"> </w:t>
      </w:r>
      <w:r w:rsidR="008C4E34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</w:p>
    <w:p w14:paraId="4C4AD8B9" w14:textId="6CC67A2B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>
        <w:rPr>
          <w:rFonts w:ascii="Times New Roman" w:hAnsi="Times New Roman" w:cs="Times New Roman"/>
          <w:sz w:val="28"/>
          <w:szCs w:val="28"/>
        </w:rPr>
        <w:t>АТОРВАСТАТИН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</w:p>
    <w:p w14:paraId="6E69153C" w14:textId="77777777" w:rsidR="008C4E34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CE92727" w14:textId="77777777" w:rsidR="005B24C0" w:rsidRDefault="005B24C0" w:rsidP="008C4E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0CE81" w14:textId="77777777" w:rsidR="005B24C0" w:rsidRPr="0096549A" w:rsidRDefault="005B24C0" w:rsidP="005B24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3F39A83F" w14:textId="50608B71" w:rsidR="000D5A4A" w:rsidRPr="0096549A" w:rsidRDefault="000D5A4A" w:rsidP="000D5A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C449F05" w14:textId="5DC0E5CD" w:rsidR="00DC078F" w:rsidRPr="0096549A" w:rsidRDefault="00E571E6" w:rsidP="000D5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</w:t>
      </w:r>
      <w:r w:rsidRPr="0096549A">
        <w:rPr>
          <w:rFonts w:ascii="Times New Roman" w:hAnsi="Times New Roman" w:cs="Times New Roman"/>
          <w:sz w:val="28"/>
          <w:szCs w:val="28"/>
        </w:rPr>
        <w:t xml:space="preserve"> – аллергические реакции; головная боль, запор, метеоризм, диспепсия, тошнота, диарея;</w:t>
      </w:r>
      <w:r w:rsidR="00272651" w:rsidRPr="0096549A">
        <w:rPr>
          <w:rFonts w:ascii="Times New Roman" w:hAnsi="Times New Roman" w:cs="Times New Roman"/>
          <w:sz w:val="28"/>
          <w:szCs w:val="28"/>
        </w:rPr>
        <w:t xml:space="preserve"> миалгия, артралгия, «припухлость» суставов, боль в суставах, боль в спине; гипергликемия, повышение активности сывороточной </w:t>
      </w:r>
      <w:proofErr w:type="spellStart"/>
      <w:r w:rsidR="00272651" w:rsidRPr="0096549A">
        <w:rPr>
          <w:rFonts w:ascii="Times New Roman" w:hAnsi="Times New Roman" w:cs="Times New Roman"/>
          <w:sz w:val="28"/>
          <w:szCs w:val="28"/>
        </w:rPr>
        <w:t>креатининфосфокиназы</w:t>
      </w:r>
      <w:proofErr w:type="spellEnd"/>
      <w:r w:rsidR="00272651" w:rsidRPr="0096549A">
        <w:rPr>
          <w:rFonts w:ascii="Times New Roman" w:hAnsi="Times New Roman" w:cs="Times New Roman"/>
          <w:sz w:val="28"/>
          <w:szCs w:val="28"/>
        </w:rPr>
        <w:t xml:space="preserve"> (КФК), повышение активности «печеночных» трансаминаз; </w:t>
      </w:r>
      <w:proofErr w:type="spellStart"/>
      <w:r w:rsidR="00272651" w:rsidRPr="0096549A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="00272651" w:rsidRPr="0096549A">
        <w:rPr>
          <w:rFonts w:ascii="Times New Roman" w:hAnsi="Times New Roman" w:cs="Times New Roman"/>
          <w:sz w:val="28"/>
          <w:szCs w:val="28"/>
        </w:rPr>
        <w:t xml:space="preserve">, боль в горле, носовое кровотечение. периферические отеки; нечасто – повышенная утомляемость, увеличение массы тела, нарушение потенции, </w:t>
      </w:r>
      <w:proofErr w:type="spellStart"/>
      <w:r w:rsidR="00272651" w:rsidRPr="0096549A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="00272651" w:rsidRPr="0096549A">
        <w:rPr>
          <w:rFonts w:ascii="Times New Roman" w:hAnsi="Times New Roman" w:cs="Times New Roman"/>
          <w:sz w:val="28"/>
          <w:szCs w:val="28"/>
        </w:rPr>
        <w:t>, вторичная почечная недостаточность, повышение температуры тела, боль в груди;</w:t>
      </w:r>
    </w:p>
    <w:p w14:paraId="3CE83BDD" w14:textId="77777777" w:rsidR="00E571E6" w:rsidRPr="0096549A" w:rsidRDefault="00E571E6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175CF" w14:textId="6E3539F4" w:rsidR="00E571E6" w:rsidRPr="0096549A" w:rsidRDefault="00272651" w:rsidP="000D5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E571E6"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ечасто </w:t>
      </w:r>
      <w:r w:rsidR="00E571E6" w:rsidRPr="0096549A">
        <w:rPr>
          <w:rFonts w:ascii="Times New Roman" w:hAnsi="Times New Roman" w:cs="Times New Roman"/>
          <w:sz w:val="28"/>
          <w:szCs w:val="28"/>
        </w:rPr>
        <w:t>– головокружение, нарушения сна, включая бессонницу и «кошмарные» сновидения, астенический синдром, слабость, парестезия, гипестезия, потеря или снижение памяти; анорексия, рвота, панкреатит, гепатит, боль в животе;</w:t>
      </w:r>
      <w:r w:rsidRPr="0096549A">
        <w:rPr>
          <w:rFonts w:ascii="Times New Roman" w:hAnsi="Times New Roman" w:cs="Times New Roman"/>
          <w:sz w:val="28"/>
          <w:szCs w:val="28"/>
        </w:rPr>
        <w:t xml:space="preserve"> судороги мышц, боль в мышцах шеи, шум в ушах, нечеткость зрения; крапивница, кожная сыпь и зуд, алопеция; гипогликемия. тромбоцитопения.</w:t>
      </w:r>
    </w:p>
    <w:p w14:paraId="75F40525" w14:textId="77777777" w:rsidR="00272651" w:rsidRPr="0096549A" w:rsidRDefault="00272651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A2968" w14:textId="082E2384" w:rsidR="00E571E6" w:rsidRPr="0096549A" w:rsidRDefault="00272651" w:rsidP="000D5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Редко </w:t>
      </w:r>
      <w:r w:rsidRPr="0096549A">
        <w:rPr>
          <w:rFonts w:ascii="Times New Roman" w:hAnsi="Times New Roman" w:cs="Times New Roman"/>
          <w:sz w:val="28"/>
          <w:szCs w:val="28"/>
        </w:rPr>
        <w:t xml:space="preserve">– холестатическая желтуха (в т.ч. обструктивная); миопатия, миозит,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49A">
        <w:rPr>
          <w:rFonts w:ascii="Times New Roman" w:hAnsi="Times New Roman" w:cs="Times New Roman"/>
          <w:sz w:val="28"/>
          <w:szCs w:val="28"/>
        </w:rPr>
        <w:t>тендинопатия</w:t>
      </w:r>
      <w:proofErr w:type="spellEnd"/>
      <w:r w:rsidRPr="0096549A">
        <w:rPr>
          <w:rFonts w:ascii="Times New Roman" w:hAnsi="Times New Roman" w:cs="Times New Roman"/>
          <w:sz w:val="28"/>
          <w:szCs w:val="28"/>
        </w:rPr>
        <w:t xml:space="preserve"> (иногда осложненная разрывом сухожилия, ангионевротический отек, буллезная сыпь, полиморфная экссудативная эритема (в </w:t>
      </w:r>
      <w:r w:rsidRPr="0096549A">
        <w:rPr>
          <w:rFonts w:ascii="Times New Roman" w:hAnsi="Times New Roman" w:cs="Times New Roman"/>
          <w:sz w:val="28"/>
          <w:szCs w:val="28"/>
        </w:rPr>
        <w:lastRenderedPageBreak/>
        <w:t>т.ч. синдром Стивенса-Джонсона), токсический эпидермальный некролиз (синдром Лайелла).</w:t>
      </w:r>
    </w:p>
    <w:p w14:paraId="2FE9E1D5" w14:textId="77777777" w:rsidR="00272651" w:rsidRPr="0096549A" w:rsidRDefault="00272651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5FC81" w14:textId="6746CDE4" w:rsidR="009C0AF9" w:rsidRPr="0096549A" w:rsidRDefault="00272651" w:rsidP="000D5A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E571E6"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чень редко</w:t>
      </w:r>
      <w:r w:rsidR="00E571E6" w:rsidRPr="0096549A">
        <w:rPr>
          <w:rFonts w:ascii="Times New Roman" w:hAnsi="Times New Roman" w:cs="Times New Roman"/>
          <w:sz w:val="28"/>
          <w:szCs w:val="28"/>
        </w:rPr>
        <w:t xml:space="preserve"> – анафилаксия. периферическая нейропатия.</w:t>
      </w:r>
      <w:r w:rsidRPr="0096549A">
        <w:rPr>
          <w:rFonts w:ascii="Times New Roman" w:hAnsi="Times New Roman" w:cs="Times New Roman"/>
          <w:sz w:val="28"/>
          <w:szCs w:val="28"/>
        </w:rPr>
        <w:t xml:space="preserve"> печеночная недостаточность. потеря слуха. гинекомастия, сахарный диабет</w:t>
      </w:r>
    </w:p>
    <w:p w14:paraId="4E352223" w14:textId="77777777" w:rsidR="00E571E6" w:rsidRPr="0096549A" w:rsidRDefault="00E571E6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3867A" w14:textId="1180CD9C" w:rsidR="000D5A4A" w:rsidRPr="0096549A" w:rsidRDefault="000D5A4A" w:rsidP="000D5A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Частота неизвестна</w:t>
      </w:r>
      <w:r w:rsidR="00404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иммуноопосредованная</w:t>
      </w:r>
      <w:proofErr w:type="spellEnd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некротизирующая</w:t>
      </w:r>
      <w:proofErr w:type="spellEnd"/>
      <w:r w:rsidR="009C0AF9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миопатия</w:t>
      </w:r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депрессия, интерстициальное заболевание легких (особенно при длительной терапии), сексуальная дисфункция, повышение </w:t>
      </w:r>
      <w:proofErr w:type="spellStart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гликозилированного</w:t>
      </w:r>
      <w:proofErr w:type="spellEnd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гемоглобина. Имеются отдельные сообщения о развитии атонического </w:t>
      </w:r>
      <w:proofErr w:type="spellStart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фасциита</w:t>
      </w:r>
      <w:proofErr w:type="spellEnd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(связь с применением </w:t>
      </w:r>
      <w:proofErr w:type="spellStart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аторвастатина</w:t>
      </w:r>
      <w:proofErr w:type="spellEnd"/>
      <w:r w:rsidR="005107B5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не установлена).</w:t>
      </w:r>
    </w:p>
    <w:p w14:paraId="01188150" w14:textId="77777777" w:rsidR="005107B5" w:rsidRDefault="005107B5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28C42F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77FAFDB6" w14:textId="77777777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72E4299F" w14:textId="77777777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361DB85E" w14:textId="77777777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2D36AE83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5D1B28E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78BBB8B1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54A9469A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7D0655C9" w14:textId="77777777" w:rsidR="008C4E34" w:rsidRPr="0094351F" w:rsidRDefault="008C4E34" w:rsidP="008C4E3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77160A09" w14:textId="77777777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238BEB97" w14:textId="77777777" w:rsidR="008C4E34" w:rsidRPr="008A5867" w:rsidRDefault="008C4E34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49D9BE1F" w14:textId="77777777" w:rsidR="008C4E34" w:rsidRDefault="00000000" w:rsidP="008C4E3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C4E34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4601F468" w14:textId="77777777" w:rsidR="008C4E34" w:rsidRDefault="008C4E34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D4A0D" w14:textId="77777777" w:rsidR="008C4E34" w:rsidRDefault="008C4E34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A79A3B" w14:textId="77777777" w:rsidR="008C4E34" w:rsidRPr="0096549A" w:rsidRDefault="008C4E34" w:rsidP="000D5A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73E63" w14:textId="05BE17D5" w:rsidR="000D5A4A" w:rsidRDefault="005107B5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Hlk175502048"/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Более подробную информацию </w:t>
      </w:r>
      <w:r w:rsidR="008C4E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ЛС </w:t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можно узнать по ссылке на сайте </w:t>
      </w:r>
      <w:r w:rsidR="0096549A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t>РЛС:</w:t>
      </w:r>
    </w:p>
    <w:p w14:paraId="1AFB956C" w14:textId="77777777" w:rsidR="0096549A" w:rsidRDefault="0096549A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63F68D7" w14:textId="7ED5164C" w:rsidR="0096549A" w:rsidRDefault="00000000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7" w:history="1">
        <w:r w:rsidR="0096549A" w:rsidRPr="00DB02A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https://grls.pharm-portal.ru/grls/acefa1ce-9902-481b-8ca2-3f56c649316d</w:t>
        </w:r>
      </w:hyperlink>
    </w:p>
    <w:p w14:paraId="6A710025" w14:textId="77777777" w:rsidR="0096549A" w:rsidRDefault="0096549A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B69EBD5" w14:textId="57AD9D50" w:rsidR="0096549A" w:rsidRDefault="0096549A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 РЛС:</w:t>
      </w:r>
    </w:p>
    <w:p w14:paraId="266F2614" w14:textId="77777777" w:rsidR="0096549A" w:rsidRPr="0096549A" w:rsidRDefault="0096549A" w:rsidP="00097F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35FF73C8" w14:textId="78757AA2" w:rsidR="00A9010F" w:rsidRPr="0096549A" w:rsidRDefault="005107B5" w:rsidP="00097F6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 HYPERLINK "https://www.rlsnet.ru/drugs/atorvastatin-33273" </w:instrText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separate"/>
      </w:r>
      <w:r w:rsidRPr="0096549A">
        <w:rPr>
          <w:rStyle w:val="a3"/>
          <w:rFonts w:ascii="Times New Roman" w:hAnsi="Times New Roman" w:cs="Times New Roman"/>
          <w:b/>
          <w:bCs/>
          <w:i/>
          <w:sz w:val="28"/>
          <w:szCs w:val="28"/>
        </w:rPr>
        <w:t>https://www.rlsnet.ru/drugs/atorvastatin-33273</w:t>
      </w:r>
      <w:r w:rsidRPr="0096549A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</w:p>
    <w:p w14:paraId="0EBCA12D" w14:textId="1851CB62" w:rsidR="005107B5" w:rsidRPr="0096549A" w:rsidRDefault="005107B5" w:rsidP="00097F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4F42454" w14:textId="7522670E" w:rsidR="00DC078F" w:rsidRPr="0096549A" w:rsidRDefault="00DC078F" w:rsidP="00097F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D87B4C" w14:textId="62FEEC26" w:rsidR="00DC078F" w:rsidRPr="0096549A" w:rsidRDefault="00DC078F" w:rsidP="00097F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FF87E12" w14:textId="2748CA00" w:rsidR="00837553" w:rsidRPr="001E7C80" w:rsidRDefault="00837553" w:rsidP="00837553">
      <w:pPr>
        <w:spacing w:after="0"/>
        <w:ind w:left="-142"/>
        <w:rPr>
          <w:rFonts w:cstheme="minorHAnsi"/>
        </w:rPr>
      </w:pPr>
    </w:p>
    <w:sectPr w:rsidR="00837553" w:rsidRPr="001E7C80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22BF6"/>
    <w:rsid w:val="003E147F"/>
    <w:rsid w:val="004044E3"/>
    <w:rsid w:val="00420049"/>
    <w:rsid w:val="00427DFA"/>
    <w:rsid w:val="0043124B"/>
    <w:rsid w:val="00455712"/>
    <w:rsid w:val="00476ABF"/>
    <w:rsid w:val="004E354A"/>
    <w:rsid w:val="004F58AF"/>
    <w:rsid w:val="005107B5"/>
    <w:rsid w:val="005539FD"/>
    <w:rsid w:val="005B24C0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B0005"/>
    <w:rsid w:val="007B3C75"/>
    <w:rsid w:val="007C7135"/>
    <w:rsid w:val="007E7160"/>
    <w:rsid w:val="00837553"/>
    <w:rsid w:val="00866A30"/>
    <w:rsid w:val="008B5675"/>
    <w:rsid w:val="008C4E34"/>
    <w:rsid w:val="008E54D0"/>
    <w:rsid w:val="00910AB5"/>
    <w:rsid w:val="0093354C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40CBF"/>
    <w:rsid w:val="00BC0E2A"/>
    <w:rsid w:val="00BD31C9"/>
    <w:rsid w:val="00BD78F5"/>
    <w:rsid w:val="00BE6977"/>
    <w:rsid w:val="00BF061B"/>
    <w:rsid w:val="00C661F3"/>
    <w:rsid w:val="00C809B8"/>
    <w:rsid w:val="00C94FB5"/>
    <w:rsid w:val="00CA5D52"/>
    <w:rsid w:val="00CD506A"/>
    <w:rsid w:val="00CE2427"/>
    <w:rsid w:val="00D03773"/>
    <w:rsid w:val="00D54BC4"/>
    <w:rsid w:val="00D659D8"/>
    <w:rsid w:val="00DB7547"/>
    <w:rsid w:val="00DC078F"/>
    <w:rsid w:val="00DC4F99"/>
    <w:rsid w:val="00DD1B99"/>
    <w:rsid w:val="00E571E6"/>
    <w:rsid w:val="00F06922"/>
    <w:rsid w:val="00F20101"/>
    <w:rsid w:val="00F435BF"/>
    <w:rsid w:val="00F878D4"/>
    <w:rsid w:val="00FB0A9E"/>
    <w:rsid w:val="00FC1D82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acefa1ce-9902-481b-8ca2-3f56c64931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4" Type="http://schemas.openxmlformats.org/officeDocument/2006/relationships/hyperlink" Target="https://grls.minzdrav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18</cp:revision>
  <dcterms:created xsi:type="dcterms:W3CDTF">2024-08-11T07:06:00Z</dcterms:created>
  <dcterms:modified xsi:type="dcterms:W3CDTF">2024-09-24T05:23:00Z</dcterms:modified>
</cp:coreProperties>
</file>