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11186E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4BD40BA9" w14:textId="77777777" w:rsidR="00B00B3C" w:rsidRPr="0096549A" w:rsidRDefault="00B00B3C">
      <w:pPr>
        <w:rPr>
          <w:sz w:val="32"/>
          <w:szCs w:val="32"/>
        </w:rPr>
      </w:pPr>
    </w:p>
    <w:p w14:paraId="2AB17F00" w14:textId="7661F8CA" w:rsidR="0096549A" w:rsidRPr="0096549A" w:rsidRDefault="00455712" w:rsidP="00455712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1" w:name="_Hlk178057877"/>
      <w:proofErr w:type="spellStart"/>
      <w:r w:rsidRPr="0096549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Амлодипин</w:t>
      </w:r>
      <w:proofErr w:type="spellEnd"/>
    </w:p>
    <w:bookmarkEnd w:id="1"/>
    <w:p w14:paraId="513DAC76" w14:textId="77777777" w:rsidR="0096549A" w:rsidRPr="0096549A" w:rsidRDefault="0096549A" w:rsidP="00455712">
      <w:pPr>
        <w:spacing w:after="0"/>
        <w:rPr>
          <w:b/>
          <w:bCs/>
          <w:i/>
          <w:iCs/>
          <w:sz w:val="32"/>
          <w:szCs w:val="32"/>
        </w:rPr>
      </w:pPr>
    </w:p>
    <w:p w14:paraId="09FBED8A" w14:textId="26835B23" w:rsidR="00455712" w:rsidRDefault="00455712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2" w:name="_Hlk175495815"/>
      <w:r w:rsidR="0096549A">
        <w:t xml:space="preserve">- </w:t>
      </w:r>
      <w:r w:rsidRPr="0096549A">
        <w:rPr>
          <w:rFonts w:ascii="Times New Roman" w:hAnsi="Times New Roman" w:cs="Times New Roman"/>
          <w:sz w:val="28"/>
          <w:szCs w:val="28"/>
        </w:rPr>
        <w:t xml:space="preserve">таблетки по </w:t>
      </w:r>
      <w:r w:rsidR="005C3368" w:rsidRPr="0096549A">
        <w:rPr>
          <w:rFonts w:ascii="Times New Roman" w:hAnsi="Times New Roman" w:cs="Times New Roman"/>
          <w:sz w:val="28"/>
          <w:szCs w:val="28"/>
        </w:rPr>
        <w:t>2,5</w:t>
      </w:r>
      <w:r w:rsidR="00F435BF" w:rsidRPr="0096549A">
        <w:rPr>
          <w:rFonts w:ascii="Times New Roman" w:hAnsi="Times New Roman" w:cs="Times New Roman"/>
          <w:sz w:val="28"/>
          <w:szCs w:val="28"/>
        </w:rPr>
        <w:t xml:space="preserve">; </w:t>
      </w:r>
      <w:r w:rsidRPr="0096549A">
        <w:rPr>
          <w:rFonts w:ascii="Times New Roman" w:hAnsi="Times New Roman" w:cs="Times New Roman"/>
          <w:sz w:val="28"/>
          <w:szCs w:val="28"/>
        </w:rPr>
        <w:t>5 и 10 мг, дозу определяет лечащий врач, принимается внутрь 1 раз в сутки, запивая 100 мл. воды, вне зависимости от приема пищи.</w:t>
      </w:r>
    </w:p>
    <w:p w14:paraId="49855A3A" w14:textId="77777777" w:rsidR="00C809B8" w:rsidRPr="0096549A" w:rsidRDefault="00C809B8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335AC" w14:textId="3BCA2D71" w:rsidR="0096549A" w:rsidRDefault="0096549A" w:rsidP="00965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49A">
        <w:rPr>
          <w:rFonts w:ascii="Times New Roman" w:hAnsi="Times New Roman" w:cs="Times New Roman"/>
          <w:sz w:val="28"/>
          <w:szCs w:val="28"/>
        </w:rPr>
        <w:t>Условия хранения: в защищенном от света месте при температуре не выше 25 °C.</w:t>
      </w:r>
    </w:p>
    <w:p w14:paraId="78FA98EC" w14:textId="77777777" w:rsidR="00C809B8" w:rsidRPr="0096549A" w:rsidRDefault="00C809B8" w:rsidP="00965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6C7ADC" w14:textId="702A7B69" w:rsidR="00955FC9" w:rsidRPr="00955FC9" w:rsidRDefault="0096549A" w:rsidP="00455712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55FC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455712" w:rsidRPr="00955FC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</w:p>
    <w:p w14:paraId="58D615E9" w14:textId="3A9C0B75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78058188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>
        <w:rPr>
          <w:rFonts w:ascii="Times New Roman" w:hAnsi="Times New Roman" w:cs="Times New Roman"/>
          <w:sz w:val="28"/>
          <w:szCs w:val="28"/>
        </w:rPr>
        <w:t>АМЛОДИПИН</w:t>
      </w:r>
      <w:r w:rsidRPr="008A5867">
        <w:rPr>
          <w:rFonts w:ascii="Times New Roman" w:hAnsi="Times New Roman" w:cs="Times New Roman"/>
          <w:sz w:val="28"/>
          <w:szCs w:val="28"/>
        </w:rPr>
        <w:t xml:space="preserve"> может 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</w:p>
    <w:p w14:paraId="28136988" w14:textId="104926CD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>
        <w:rPr>
          <w:rFonts w:ascii="Times New Roman" w:hAnsi="Times New Roman" w:cs="Times New Roman"/>
          <w:sz w:val="28"/>
          <w:szCs w:val="28"/>
        </w:rPr>
        <w:t>АМЛОДИПИН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</w:p>
    <w:p w14:paraId="11B7BC49" w14:textId="1FF8FD9E" w:rsidR="00C809B8" w:rsidRDefault="00955FC9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bookmarkEnd w:id="3"/>
    <w:p w14:paraId="57FC1991" w14:textId="77777777" w:rsidR="00955FC9" w:rsidRPr="00955FC9" w:rsidRDefault="00955FC9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350B9" w14:textId="7468958C" w:rsidR="00DC078F" w:rsidRPr="0096549A" w:rsidRDefault="001E7C80" w:rsidP="004557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3E135E" w14:textId="77777777" w:rsidR="00F435BF" w:rsidRPr="0096549A" w:rsidRDefault="00F435BF" w:rsidP="004557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A56AB4F" w14:textId="4779F290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часто: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периферические отеки (лодыжек и стоп);</w:t>
      </w:r>
    </w:p>
    <w:p w14:paraId="2C5B4A11" w14:textId="77777777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BDB29" w14:textId="08BD7C2F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головная боль, головокружение, повышенная утомляемость, сонливость; ощущение сердцебиения; «приливы» крови к коже лица; тошнота, боль в животе;</w:t>
      </w:r>
    </w:p>
    <w:p w14:paraId="034CCEA0" w14:textId="77777777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CF2A9D" w14:textId="27DA543A" w:rsidR="001E7C80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крапивница, аллергические реакции; увеличение/снижение массы тела; необычные сновидения, тревожность, депрессия, деперсонализация, бессонница, изменения настроения. астения, гиперестезия, парестезия, периферическая нейропатия, тремор, лабильность настроения, повышенная возбудимость, извращение вкуса; диплопия, нарушения аккомодации, ксерофтальмия, конъюнктивит, боль в глазах, нарушение зрения. шум в ушах, вертиго. чрезмерное снижение АД, ортостатическая гипотензия; одышка, ринит, носовое кровотечение; рвота, запор, диарея, метеоризм, диспепсия, анорексия, сухость слизистой оболочки полости рта, диспепсия, вздутие живота; кожный зуд, кожная сыпь (в т. ч.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макулопапулезная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 xml:space="preserve"> сыпь), повышенное потоотделение; артралгия, судороги мышц, миалгия, боль в спине, артроз; учащенное мочеиспускание, болезненное мочеиспускание,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>; гинекомастия, эректильная дисфункция, сексуальная дисфункция (у мужчин и женщин). озноб, жажда, общее недомогание, астения;</w:t>
      </w:r>
    </w:p>
    <w:p w14:paraId="49C4727D" w14:textId="492E8255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4AD225" w14:textId="5B6273B4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Редко: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гиперплазия десен, повышение аппетита; дерматит; миастения, мышечная слабость.</w:t>
      </w:r>
    </w:p>
    <w:p w14:paraId="3581297F" w14:textId="77777777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F6EA5C" w14:textId="7594A2FD" w:rsidR="00455712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редко: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тромбоцитопеническая пурпура, лейкопения, тромбоцитопения. ангионевротический отек. гипергликемия. мигрень, апатия, ажитация, атаксия, амнезия; нарушения ритма сердца (включая брадикардию, желудочковую тахикардию и фибрилляцию предсердий), развитие или усугубление течения ХСН, инфаркт миокарда, боль в грудной клетке, отек легких. васкулит. кашель. панкреатит, гастрит.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мультиформная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 xml:space="preserve"> эритема, алопеция, ксеродермия, нарушение пигментации кожи. дизурия, полиурия. обморок,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паросмия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>.</w:t>
      </w:r>
    </w:p>
    <w:p w14:paraId="0ADC4C22" w14:textId="77777777" w:rsidR="00F435BF" w:rsidRPr="0096549A" w:rsidRDefault="00F435BF" w:rsidP="0045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9D667" w14:textId="29FAD335" w:rsidR="00455712" w:rsidRPr="0096549A" w:rsidRDefault="00455712" w:rsidP="00455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Частота неизвестна:</w:t>
      </w:r>
      <w:r w:rsidRPr="0096549A">
        <w:rPr>
          <w:rFonts w:ascii="Times New Roman" w:hAnsi="Times New Roman" w:cs="Times New Roman"/>
          <w:sz w:val="28"/>
          <w:szCs w:val="28"/>
        </w:rPr>
        <w:t xml:space="preserve"> экстрапирамидные нарушения</w:t>
      </w:r>
      <w:r w:rsidR="00097F62" w:rsidRPr="0096549A">
        <w:rPr>
          <w:rFonts w:ascii="Times New Roman" w:hAnsi="Times New Roman" w:cs="Times New Roman"/>
          <w:sz w:val="28"/>
          <w:szCs w:val="28"/>
        </w:rPr>
        <w:t>, желтуха (обусловленная холестазом), гипербилирубинемия, повышение активности «печеночных» трансаминаз, гепатит.</w:t>
      </w:r>
    </w:p>
    <w:bookmarkEnd w:id="2"/>
    <w:p w14:paraId="182F43CA" w14:textId="68485CAC" w:rsidR="00A9010F" w:rsidRDefault="00A9010F" w:rsidP="00097F62">
      <w:pPr>
        <w:spacing w:after="0"/>
      </w:pPr>
    </w:p>
    <w:p w14:paraId="3DD67713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8095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67A2F2FC" w14:textId="77777777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71509AA4" w14:textId="77777777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3C497167" w14:textId="77777777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8903E94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00BD9C85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052A4B40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42957AD1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7B957B79" w14:textId="77777777" w:rsidR="00955FC9" w:rsidRPr="0094351F" w:rsidRDefault="00955FC9" w:rsidP="00955FC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30AEBFDA" w14:textId="77777777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3B02E171" w14:textId="77777777" w:rsidR="00955FC9" w:rsidRPr="008A5867" w:rsidRDefault="00955FC9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788F7E52" w14:textId="77777777" w:rsidR="00955FC9" w:rsidRDefault="00000000" w:rsidP="00955FC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55FC9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p w14:paraId="2BA7B07A" w14:textId="77777777" w:rsidR="00955FC9" w:rsidRDefault="00955FC9" w:rsidP="00097F62">
      <w:pPr>
        <w:spacing w:after="0"/>
      </w:pPr>
    </w:p>
    <w:p w14:paraId="7704CC34" w14:textId="77777777" w:rsidR="00955FC9" w:rsidRDefault="00955FC9" w:rsidP="00097F62">
      <w:pPr>
        <w:spacing w:after="0"/>
      </w:pPr>
    </w:p>
    <w:p w14:paraId="13C36811" w14:textId="77777777" w:rsidR="00955FC9" w:rsidRPr="00A9010F" w:rsidRDefault="00955FC9" w:rsidP="00097F62">
      <w:pPr>
        <w:spacing w:after="0"/>
      </w:pPr>
    </w:p>
    <w:p w14:paraId="13C560DC" w14:textId="68B9CCFC" w:rsidR="0096549A" w:rsidRPr="0096549A" w:rsidRDefault="00A9010F" w:rsidP="00097F62">
      <w:pPr>
        <w:spacing w:after="0"/>
        <w:rPr>
          <w:b/>
          <w:bCs/>
          <w:i/>
        </w:rPr>
      </w:pPr>
      <w:r w:rsidRPr="0096549A">
        <w:rPr>
          <w:b/>
          <w:bCs/>
          <w:i/>
          <w:sz w:val="28"/>
          <w:szCs w:val="28"/>
        </w:rPr>
        <w:t>Более подробную информацию</w:t>
      </w:r>
      <w:r w:rsidR="00042556">
        <w:rPr>
          <w:b/>
          <w:bCs/>
          <w:i/>
          <w:sz w:val="28"/>
          <w:szCs w:val="28"/>
        </w:rPr>
        <w:t xml:space="preserve"> о ЛС</w:t>
      </w:r>
      <w:r w:rsidRPr="0096549A">
        <w:rPr>
          <w:b/>
          <w:bCs/>
          <w:i/>
          <w:sz w:val="28"/>
          <w:szCs w:val="28"/>
        </w:rPr>
        <w:t xml:space="preserve"> можно узнать по ссылке на сайте </w:t>
      </w:r>
      <w:r w:rsidR="0096549A" w:rsidRPr="0096549A">
        <w:rPr>
          <w:b/>
          <w:bCs/>
          <w:i/>
          <w:sz w:val="28"/>
          <w:szCs w:val="28"/>
        </w:rPr>
        <w:t>Г</w:t>
      </w:r>
      <w:r w:rsidRPr="0096549A">
        <w:rPr>
          <w:b/>
          <w:bCs/>
          <w:i/>
          <w:sz w:val="28"/>
          <w:szCs w:val="28"/>
        </w:rPr>
        <w:t>РЛС:</w:t>
      </w:r>
      <w:r w:rsidRPr="0096549A">
        <w:rPr>
          <w:b/>
          <w:bCs/>
          <w:i/>
        </w:rPr>
        <w:t xml:space="preserve"> </w:t>
      </w:r>
    </w:p>
    <w:p w14:paraId="235D3228" w14:textId="77777777" w:rsidR="0096549A" w:rsidRDefault="0096549A" w:rsidP="00097F62">
      <w:pPr>
        <w:spacing w:after="0"/>
        <w:rPr>
          <w:i/>
        </w:rPr>
      </w:pPr>
    </w:p>
    <w:p w14:paraId="180682A4" w14:textId="734980A6" w:rsidR="0096549A" w:rsidRPr="0096549A" w:rsidRDefault="00000000" w:rsidP="00097F62">
      <w:pPr>
        <w:spacing w:after="0"/>
        <w:rPr>
          <w:b/>
          <w:bCs/>
          <w:i/>
          <w:sz w:val="28"/>
          <w:szCs w:val="28"/>
        </w:rPr>
      </w:pPr>
      <w:hyperlink r:id="rId7" w:history="1">
        <w:r w:rsidR="0096549A" w:rsidRPr="0096549A">
          <w:rPr>
            <w:rStyle w:val="a3"/>
            <w:b/>
            <w:bCs/>
            <w:i/>
            <w:sz w:val="28"/>
            <w:szCs w:val="28"/>
          </w:rPr>
          <w:t>https://grls.pharm-portal.ru/grls/c2ac2698-5077-4701-a624-d60575125e33</w:t>
        </w:r>
      </w:hyperlink>
    </w:p>
    <w:p w14:paraId="2C0FC68E" w14:textId="77777777" w:rsidR="0096549A" w:rsidRPr="0096549A" w:rsidRDefault="0096549A" w:rsidP="00097F62">
      <w:pPr>
        <w:spacing w:after="0"/>
        <w:rPr>
          <w:b/>
          <w:bCs/>
          <w:i/>
        </w:rPr>
      </w:pPr>
    </w:p>
    <w:p w14:paraId="45F9831D" w14:textId="7B71B1FE" w:rsidR="0096549A" w:rsidRPr="0096549A" w:rsidRDefault="0096549A" w:rsidP="00097F62">
      <w:pPr>
        <w:spacing w:after="0"/>
        <w:rPr>
          <w:b/>
          <w:bCs/>
          <w:i/>
          <w:sz w:val="28"/>
          <w:szCs w:val="28"/>
        </w:rPr>
      </w:pPr>
      <w:r w:rsidRPr="0096549A">
        <w:rPr>
          <w:b/>
          <w:bCs/>
          <w:i/>
          <w:sz w:val="28"/>
          <w:szCs w:val="28"/>
        </w:rPr>
        <w:t>и РЛС:</w:t>
      </w:r>
    </w:p>
    <w:p w14:paraId="622AC0C5" w14:textId="77777777" w:rsidR="0096549A" w:rsidRPr="0096549A" w:rsidRDefault="0096549A" w:rsidP="00097F62">
      <w:pPr>
        <w:spacing w:after="0"/>
        <w:rPr>
          <w:b/>
          <w:bCs/>
          <w:i/>
          <w:sz w:val="28"/>
          <w:szCs w:val="28"/>
        </w:rPr>
      </w:pPr>
    </w:p>
    <w:p w14:paraId="3B1811FB" w14:textId="2D2E7294" w:rsidR="00A9010F" w:rsidRPr="0096549A" w:rsidRDefault="00000000" w:rsidP="00097F62">
      <w:pPr>
        <w:spacing w:after="0"/>
        <w:rPr>
          <w:rStyle w:val="a3"/>
          <w:b/>
          <w:bCs/>
          <w:i/>
          <w:sz w:val="28"/>
          <w:szCs w:val="28"/>
        </w:rPr>
      </w:pPr>
      <w:hyperlink r:id="rId8" w:history="1">
        <w:r w:rsidR="0096549A" w:rsidRPr="0096549A">
          <w:rPr>
            <w:rStyle w:val="a3"/>
            <w:b/>
            <w:bCs/>
            <w:i/>
            <w:sz w:val="28"/>
            <w:szCs w:val="28"/>
          </w:rPr>
          <w:t>https://www.rlsnet.ru/drugs/amlodipin-24511</w:t>
        </w:r>
      </w:hyperlink>
    </w:p>
    <w:p w14:paraId="5CE75B99" w14:textId="32B1D6B9" w:rsidR="000D5A4A" w:rsidRPr="0096549A" w:rsidRDefault="000D5A4A" w:rsidP="00097F62">
      <w:pPr>
        <w:spacing w:after="0"/>
        <w:rPr>
          <w:b/>
          <w:bCs/>
          <w:i/>
        </w:rPr>
      </w:pPr>
    </w:p>
    <w:p w14:paraId="1FF87E12" w14:textId="48A05232" w:rsidR="00837553" w:rsidRPr="001E7C80" w:rsidRDefault="00837553" w:rsidP="00837553">
      <w:pPr>
        <w:spacing w:after="0"/>
        <w:ind w:left="-142"/>
        <w:rPr>
          <w:rFonts w:cstheme="minorHAnsi"/>
        </w:rPr>
      </w:pPr>
    </w:p>
    <w:sectPr w:rsidR="00837553" w:rsidRPr="001E7C80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42556"/>
    <w:rsid w:val="00064D51"/>
    <w:rsid w:val="000811C3"/>
    <w:rsid w:val="00097F62"/>
    <w:rsid w:val="000D5A4A"/>
    <w:rsid w:val="00100149"/>
    <w:rsid w:val="00100BF2"/>
    <w:rsid w:val="0011186E"/>
    <w:rsid w:val="001A330F"/>
    <w:rsid w:val="001E7C80"/>
    <w:rsid w:val="001F54A0"/>
    <w:rsid w:val="002069B3"/>
    <w:rsid w:val="00272651"/>
    <w:rsid w:val="00296C4C"/>
    <w:rsid w:val="002E5939"/>
    <w:rsid w:val="00322BF6"/>
    <w:rsid w:val="003E147F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53C8E"/>
    <w:rsid w:val="00676DC6"/>
    <w:rsid w:val="00684069"/>
    <w:rsid w:val="006B1D8F"/>
    <w:rsid w:val="006D1F93"/>
    <w:rsid w:val="00727269"/>
    <w:rsid w:val="007B0005"/>
    <w:rsid w:val="007B3C75"/>
    <w:rsid w:val="007C7135"/>
    <w:rsid w:val="007E7160"/>
    <w:rsid w:val="00837553"/>
    <w:rsid w:val="00866A30"/>
    <w:rsid w:val="008B5675"/>
    <w:rsid w:val="008E54D0"/>
    <w:rsid w:val="00910AB5"/>
    <w:rsid w:val="0093354C"/>
    <w:rsid w:val="00955FC9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40CBF"/>
    <w:rsid w:val="00BC0E2A"/>
    <w:rsid w:val="00BD31C9"/>
    <w:rsid w:val="00BD78F5"/>
    <w:rsid w:val="00BE6977"/>
    <w:rsid w:val="00BF061B"/>
    <w:rsid w:val="00C661F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amlodipin-24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c2ac2698-5077-4701-a624-d60575125e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17</cp:revision>
  <dcterms:created xsi:type="dcterms:W3CDTF">2024-08-11T07:06:00Z</dcterms:created>
  <dcterms:modified xsi:type="dcterms:W3CDTF">2024-09-24T05:18:00Z</dcterms:modified>
</cp:coreProperties>
</file>